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6C" w:rsidRPr="00CC1640" w:rsidRDefault="00CB156C" w:rsidP="00CB156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比例的基本性质</w:t>
      </w:r>
    </w:p>
    <w:p w:rsidR="00CB156C" w:rsidRPr="00CC1640" w:rsidRDefault="00CB156C" w:rsidP="00CB15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4" name="bt01.jpg" descr="id:2147491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【教材内容】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41</w:t>
      </w:r>
      <w:r w:rsidRPr="00CC1640">
        <w:rPr>
          <w:rFonts w:asciiTheme="minorEastAsia" w:eastAsiaTheme="minorEastAsia" w:hAnsiTheme="minorEastAsia" w:hint="eastAsia"/>
          <w:szCs w:val="21"/>
        </w:rPr>
        <w:t>页例</w:t>
      </w:r>
      <w:r w:rsidRPr="00CC1640">
        <w:rPr>
          <w:rFonts w:asciiTheme="minorEastAsia" w:eastAsiaTheme="minorEastAsia" w:hAnsiTheme="minorEastAsia"/>
          <w:szCs w:val="21"/>
        </w:rPr>
        <w:t>1</w:t>
      </w:r>
      <w:r w:rsidRPr="00CC1640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1.</w:t>
      </w:r>
      <w:r w:rsidRPr="00CC1640">
        <w:rPr>
          <w:rFonts w:asciiTheme="minorEastAsia" w:eastAsiaTheme="minorEastAsia" w:hAnsiTheme="minorEastAsia" w:hint="eastAsia"/>
          <w:szCs w:val="21"/>
        </w:rPr>
        <w:t>了解比例各部分的名称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探索并掌握比例的基本性质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会根据比例的基本性质正确判断两个比能否组成比例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能根据乘法等式写出正确的比例。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通过观察、猜测、举例验证、归纳等数学活动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经历探究比例基本性质的过程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渗透有序思考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感受变与不变的思想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体验比例基本性质的应用价值。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3.</w:t>
      </w:r>
      <w:r w:rsidRPr="00CC1640">
        <w:rPr>
          <w:rFonts w:asciiTheme="minorEastAsia" w:eastAsiaTheme="minorEastAsia" w:hAnsiTheme="minorEastAsia" w:hint="eastAsia"/>
          <w:szCs w:val="21"/>
        </w:rPr>
        <w:t>引导学生自主参与知识探究过程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培养学生初步的观察、分析、比较、判断、概括的能力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发展学生的思维。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会根据比例的基本性质正确判断两个比能否组成比例。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能根据乘法等式写出正确的比例。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CB156C" w:rsidRPr="00CC1640" w:rsidRDefault="00CB156C" w:rsidP="00CB15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5" name="bt02.jpg" descr="id:2147491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B156C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B156C" w:rsidRPr="00CC1640" w:rsidRDefault="00CB156C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B156C" w:rsidRPr="00CC1640" w:rsidRDefault="00CB156C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CB156C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判断下面哪组中的两个比可以组成比例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把组成的比例写出来。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(1)2∶3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4∶6;　　　　　(2)3∶1.2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0.5∶0.2;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(3)0.6∶0.8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(4)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判断两个比是否能组成比例的必要条件是什么。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我们判断两个比能否组成比例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要看这两个比的比值是否相等。今天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我们一起来学习一个判断比例的新方法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在学习这个方法之前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我们先来认识一下比例的各部分名称。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介绍比例的各部分的名称。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组成比例的四个数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叫做比例的项。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外项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两端的两项叫做比例的外项。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内项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中间的两项叫做比例的内项。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探究比例的基本性质。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计算下面比例中的两个外项的积和两个内项的积。比较一下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你能发现什么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B156C" w:rsidRPr="00CC1640" w:rsidRDefault="00CB156C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B156C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>2.4∶1.6=60∶40,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15</m:t>
                  </m:r>
                </m:den>
              </m:f>
            </m:oMath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两个外项的积等于两个内项的积。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用其他比例继续验证。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得出比例的基本性质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两个外项的积等于两个内项的积。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完善和应用比例的基本性质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完善比例的基本性质。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如果用字母表示比例的四个项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即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d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那么比例的基本性质可以表示成什么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ad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bc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或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bc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ad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自主探究判断比例的方法。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总结方法。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应用比例的意义判断两个比能否组成比例。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应用比例的基本性质判断两个比能否组成比例。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41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CB156C" w:rsidRPr="00CC1640" w:rsidRDefault="00CB156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B156C" w:rsidRPr="00CC1640" w:rsidRDefault="00CB156C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CB156C" w:rsidRPr="00CC1640" w:rsidRDefault="00CB156C" w:rsidP="00CB15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6" name="bt03.jpg" descr="id:2147491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比例的基本性质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比例的基本性质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在比例里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两个外项的积等于两个内项的积。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a∶b=c∶d</w:t>
      </w:r>
      <w:r w:rsidRPr="00CC1640">
        <w:rPr>
          <w:rFonts w:asciiTheme="minorEastAsia" w:eastAsiaTheme="minorEastAsia" w:hAnsiTheme="minorEastAsia" w:hint="eastAsia"/>
          <w:szCs w:val="21"/>
        </w:rPr>
        <w:t>→</w:t>
      </w:r>
      <w:r w:rsidRPr="00CC1640">
        <w:rPr>
          <w:rFonts w:asciiTheme="minorEastAsia" w:eastAsiaTheme="minorEastAsia" w:hAnsiTheme="minorEastAsia"/>
          <w:szCs w:val="21"/>
        </w:rPr>
        <w:t>ad=bc</w:t>
      </w:r>
      <w:r w:rsidRPr="00CC1640">
        <w:rPr>
          <w:rFonts w:asciiTheme="minorEastAsia" w:eastAsiaTheme="minorEastAsia" w:hAnsiTheme="minorEastAsia" w:hint="eastAsia"/>
          <w:szCs w:val="21"/>
        </w:rPr>
        <w:t>或</w:t>
      </w:r>
      <w:r w:rsidRPr="00CC1640">
        <w:rPr>
          <w:rFonts w:asciiTheme="minorEastAsia" w:eastAsiaTheme="minorEastAsia" w:hAnsiTheme="minorEastAsia"/>
          <w:szCs w:val="21"/>
        </w:rPr>
        <w:t>bc=ad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1.</w:t>
      </w:r>
      <w:r w:rsidRPr="00CC1640">
        <w:rPr>
          <w:rFonts w:asciiTheme="minorEastAsia" w:eastAsiaTheme="minorEastAsia" w:hAnsiTheme="minorEastAsia" w:hint="eastAsia"/>
          <w:szCs w:val="21"/>
        </w:rPr>
        <w:t>注重从学生已有的知识出发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主动建构知识。在教学“比例的基本性质”时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让学生自己来探索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在探索中发现规律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得到结论。让学生处于积极探索的状态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唤醒了学生学习中一些零散的体验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并在教师的引导下主动将这些体验“数学化”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提炼出数学知识。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给予学生自主探究的时间、自由驰骋的思考空间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允许他们有不同的想法、不同的方法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在开放式、个性化的学习中生成灵感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碰撞智慧。正是学生用自己独特的学习方式来解决问题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课堂才变得生动和真实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学习才显得活泼和有效。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在小组探究比例的基本性质时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首先探究的是例</w:t>
      </w:r>
      <w:r w:rsidRPr="00CC1640">
        <w:rPr>
          <w:rFonts w:asciiTheme="minorEastAsia" w:eastAsiaTheme="minorEastAsia" w:hAnsiTheme="minorEastAsia"/>
          <w:szCs w:val="21"/>
        </w:rPr>
        <w:t>1</w:t>
      </w:r>
      <w:r w:rsidRPr="00CC1640">
        <w:rPr>
          <w:rFonts w:asciiTheme="minorEastAsia" w:eastAsiaTheme="minorEastAsia" w:hAnsiTheme="minorEastAsia" w:hint="eastAsia"/>
          <w:szCs w:val="21"/>
        </w:rPr>
        <w:t>给出的比例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然后学生再通过其他比例进行验证时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探究活动较混乱。</w:t>
      </w:r>
    </w:p>
    <w:p w:rsidR="00CB156C" w:rsidRPr="00CC1640" w:rsidRDefault="00CB156C" w:rsidP="00CB15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通过其他比例验证比例的基本性质时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教师给出例子或者采用复习准备中的例子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分小组进行验证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这样教学更有秩序。</w:t>
      </w:r>
    </w:p>
    <w:p w:rsidR="00CB156C" w:rsidRPr="00CC1640" w:rsidRDefault="00CB156C" w:rsidP="00CB156C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60882" w:rsidRPr="00CB156C" w:rsidRDefault="00760882"/>
    <w:sectPr w:rsidR="00760882" w:rsidRPr="00CB156C" w:rsidSect="00760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156C"/>
    <w:rsid w:val="00760882"/>
    <w:rsid w:val="00CB1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56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156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156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2021-11-16T03:27:00Z</dcterms:created>
  <dcterms:modified xsi:type="dcterms:W3CDTF">2021-11-16T03:27:00Z</dcterms:modified>
</cp:coreProperties>
</file>